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A0" w:rsidRPr="003321D3" w:rsidRDefault="00F37DA0" w:rsidP="00F37DA0">
      <w:pPr>
        <w:widowControl w:val="0"/>
        <w:tabs>
          <w:tab w:val="left" w:pos="95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21D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СРАВНИТЕЛЬНАЯ ТАБЛИЦА</w:t>
      </w:r>
    </w:p>
    <w:p w:rsidR="001157DE" w:rsidRDefault="00F37DA0" w:rsidP="00F37DA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321D3">
        <w:rPr>
          <w:rFonts w:ascii="Times New Roman" w:eastAsia="Times New Roman" w:hAnsi="Times New Roman" w:cs="Times New Roman"/>
          <w:b/>
          <w:sz w:val="28"/>
          <w:szCs w:val="24"/>
        </w:rPr>
        <w:t>к приказ</w:t>
      </w:r>
      <w:r w:rsidR="00C80E3E" w:rsidRPr="003321D3">
        <w:rPr>
          <w:rFonts w:ascii="Times New Roman" w:eastAsia="Times New Roman" w:hAnsi="Times New Roman" w:cs="Times New Roman"/>
          <w:b/>
          <w:sz w:val="28"/>
          <w:szCs w:val="24"/>
        </w:rPr>
        <w:t>у</w:t>
      </w:r>
      <w:r w:rsidRPr="003321D3">
        <w:rPr>
          <w:rFonts w:ascii="Cambria" w:eastAsia="Times New Roman" w:hAnsi="Cambria" w:cs="Times New Roman"/>
          <w:color w:val="365F91"/>
          <w:sz w:val="36"/>
          <w:szCs w:val="32"/>
        </w:rPr>
        <w:t xml:space="preserve"> </w:t>
      </w:r>
      <w:r w:rsidRPr="003321D3">
        <w:rPr>
          <w:rFonts w:ascii="Times New Roman" w:eastAsia="Times New Roman" w:hAnsi="Times New Roman" w:cs="Times New Roman"/>
          <w:b/>
          <w:sz w:val="28"/>
          <w:szCs w:val="24"/>
        </w:rPr>
        <w:t>Министра финансов Республики Казахстан от «___» _______</w:t>
      </w:r>
      <w:r w:rsidR="001157DE">
        <w:rPr>
          <w:rFonts w:ascii="Times New Roman" w:eastAsia="Times New Roman" w:hAnsi="Times New Roman" w:cs="Times New Roman"/>
          <w:b/>
          <w:sz w:val="28"/>
          <w:szCs w:val="24"/>
        </w:rPr>
        <w:t xml:space="preserve"> 202</w:t>
      </w:r>
      <w:r w:rsidR="0000003C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="001157DE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3321D3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года № ____ </w:t>
      </w:r>
    </w:p>
    <w:p w:rsidR="003A3323" w:rsidRDefault="003A3323" w:rsidP="00F37DA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A3323">
        <w:rPr>
          <w:rFonts w:ascii="Times New Roman" w:eastAsia="Times New Roman" w:hAnsi="Times New Roman" w:cs="Times New Roman"/>
          <w:b/>
          <w:sz w:val="28"/>
          <w:szCs w:val="24"/>
        </w:rPr>
        <w:t xml:space="preserve">«О внесении </w:t>
      </w:r>
      <w:r w:rsidRPr="003C06DD">
        <w:rPr>
          <w:rFonts w:ascii="Times New Roman" w:eastAsia="Times New Roman" w:hAnsi="Times New Roman" w:cs="Times New Roman"/>
          <w:b/>
          <w:sz w:val="28"/>
          <w:szCs w:val="24"/>
        </w:rPr>
        <w:t xml:space="preserve">изменений </w:t>
      </w:r>
      <w:r w:rsidRPr="003A3323">
        <w:rPr>
          <w:rFonts w:ascii="Times New Roman" w:eastAsia="Times New Roman" w:hAnsi="Times New Roman" w:cs="Times New Roman"/>
          <w:b/>
          <w:sz w:val="28"/>
          <w:szCs w:val="24"/>
        </w:rPr>
        <w:t xml:space="preserve">в приказ Министра финансов Республики Казахстан от 23 февраля 2018 года № 280 «О некоторых вопросах временных зон таможенного контроля, мест временного хранения и магазинов беспошлинной торговли» </w:t>
      </w:r>
    </w:p>
    <w:p w:rsidR="00F37DA0" w:rsidRPr="003321D3" w:rsidRDefault="00F37DA0" w:rsidP="00F37DA0">
      <w:pPr>
        <w:widowControl w:val="0"/>
        <w:tabs>
          <w:tab w:val="left" w:pos="9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46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4985"/>
        <w:gridCol w:w="4961"/>
        <w:gridCol w:w="2670"/>
      </w:tblGrid>
      <w:tr w:rsidR="00F37DA0" w:rsidRPr="003321D3" w:rsidTr="00303233">
        <w:tc>
          <w:tcPr>
            <w:tcW w:w="567" w:type="dxa"/>
            <w:hideMark/>
          </w:tcPr>
          <w:p w:rsidR="00F37DA0" w:rsidRPr="003321D3" w:rsidRDefault="00F37DA0" w:rsidP="00F37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321D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№</w:t>
            </w:r>
          </w:p>
          <w:p w:rsidR="00F37DA0" w:rsidRPr="003321D3" w:rsidRDefault="00F37DA0" w:rsidP="00F37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proofErr w:type="gramStart"/>
            <w:r w:rsidRPr="003321D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</w:t>
            </w:r>
            <w:proofErr w:type="gramEnd"/>
            <w:r w:rsidRPr="003321D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/п</w:t>
            </w:r>
          </w:p>
        </w:tc>
        <w:tc>
          <w:tcPr>
            <w:tcW w:w="1418" w:type="dxa"/>
            <w:hideMark/>
          </w:tcPr>
          <w:p w:rsidR="00F37DA0" w:rsidRPr="003321D3" w:rsidRDefault="00F37DA0" w:rsidP="00F37DA0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proofErr w:type="gramStart"/>
            <w:r w:rsidRPr="003321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Струк-</w:t>
            </w:r>
            <w:proofErr w:type="spellStart"/>
            <w:r w:rsidRPr="003321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турный</w:t>
            </w:r>
            <w:proofErr w:type="spellEnd"/>
            <w:proofErr w:type="gramEnd"/>
            <w:r w:rsidRPr="003321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элемент правового акта</w:t>
            </w:r>
          </w:p>
        </w:tc>
        <w:tc>
          <w:tcPr>
            <w:tcW w:w="4985" w:type="dxa"/>
            <w:hideMark/>
          </w:tcPr>
          <w:p w:rsidR="00F37DA0" w:rsidRPr="003321D3" w:rsidRDefault="00F37DA0" w:rsidP="00F37DA0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3321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961" w:type="dxa"/>
            <w:hideMark/>
          </w:tcPr>
          <w:p w:rsidR="00F37DA0" w:rsidRPr="003321D3" w:rsidRDefault="00F37DA0" w:rsidP="00F37DA0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3321D3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4"/>
                <w:lang w:eastAsia="ru-RU"/>
              </w:rPr>
              <w:t>Предлагаемая редакция</w:t>
            </w:r>
          </w:p>
        </w:tc>
        <w:tc>
          <w:tcPr>
            <w:tcW w:w="2670" w:type="dxa"/>
          </w:tcPr>
          <w:p w:rsidR="00F37DA0" w:rsidRPr="003321D3" w:rsidRDefault="00F37DA0" w:rsidP="00F37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</w:pPr>
            <w:r w:rsidRPr="003321D3"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  <w:t>Обоснование:</w:t>
            </w:r>
          </w:p>
          <w:p w:rsidR="00F37DA0" w:rsidRPr="003321D3" w:rsidRDefault="00F37DA0" w:rsidP="00F37DA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</w:pPr>
          </w:p>
        </w:tc>
      </w:tr>
      <w:tr w:rsidR="00F37DA0" w:rsidRPr="003321D3" w:rsidTr="00303233">
        <w:tc>
          <w:tcPr>
            <w:tcW w:w="567" w:type="dxa"/>
            <w:hideMark/>
          </w:tcPr>
          <w:p w:rsidR="00F37DA0" w:rsidRPr="003321D3" w:rsidRDefault="00F37DA0" w:rsidP="00F37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321D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1</w:t>
            </w:r>
          </w:p>
        </w:tc>
        <w:tc>
          <w:tcPr>
            <w:tcW w:w="1418" w:type="dxa"/>
            <w:hideMark/>
          </w:tcPr>
          <w:p w:rsidR="00F37DA0" w:rsidRPr="003321D3" w:rsidRDefault="00F37DA0" w:rsidP="00F37DA0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3321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4985" w:type="dxa"/>
            <w:hideMark/>
          </w:tcPr>
          <w:p w:rsidR="00F37DA0" w:rsidRPr="003321D3" w:rsidRDefault="00F37DA0" w:rsidP="00F37DA0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3321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hideMark/>
          </w:tcPr>
          <w:p w:rsidR="00F37DA0" w:rsidRPr="003321D3" w:rsidRDefault="00F37DA0" w:rsidP="00F37DA0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4"/>
                <w:lang w:eastAsia="ru-RU"/>
              </w:rPr>
            </w:pPr>
            <w:r w:rsidRPr="003321D3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2670" w:type="dxa"/>
            <w:hideMark/>
          </w:tcPr>
          <w:p w:rsidR="00F37DA0" w:rsidRPr="003321D3" w:rsidRDefault="00F37DA0" w:rsidP="00F37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</w:pPr>
            <w:r w:rsidRPr="003321D3"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  <w:t>5</w:t>
            </w:r>
          </w:p>
        </w:tc>
      </w:tr>
      <w:tr w:rsidR="002E6E5A" w:rsidRPr="003321D3" w:rsidTr="00564928">
        <w:tc>
          <w:tcPr>
            <w:tcW w:w="14601" w:type="dxa"/>
            <w:gridSpan w:val="5"/>
          </w:tcPr>
          <w:p w:rsidR="002E6E5A" w:rsidRPr="00585F78" w:rsidRDefault="002E6E5A" w:rsidP="00585F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585F78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Правила создания (в том числе по заявлению заинтересованного лица), прекращения функционирования временных зон таможенного контроля, требования к ним, а также правовой режим временной зоны таможенного контроля</w:t>
            </w:r>
          </w:p>
        </w:tc>
      </w:tr>
      <w:tr w:rsidR="007875BC" w:rsidRPr="003321D3" w:rsidTr="00212A06">
        <w:tc>
          <w:tcPr>
            <w:tcW w:w="567" w:type="dxa"/>
          </w:tcPr>
          <w:p w:rsidR="007875BC" w:rsidRDefault="006050B8" w:rsidP="00212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1418" w:type="dxa"/>
          </w:tcPr>
          <w:p w:rsidR="003D7C07" w:rsidRDefault="003D7C07" w:rsidP="00212A06">
            <w:pPr>
              <w:widowControl w:val="0"/>
              <w:tabs>
                <w:tab w:val="left" w:pos="9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3D7C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часть первая пункта 2</w:t>
            </w:r>
          </w:p>
          <w:p w:rsidR="007875BC" w:rsidRDefault="007875BC" w:rsidP="00212A06">
            <w:pPr>
              <w:widowControl w:val="0"/>
              <w:tabs>
                <w:tab w:val="left" w:pos="9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85" w:type="dxa"/>
          </w:tcPr>
          <w:p w:rsidR="007875BC" w:rsidRPr="00D6614A" w:rsidRDefault="007875BC" w:rsidP="007875BC">
            <w:pPr>
              <w:widowControl w:val="0"/>
              <w:tabs>
                <w:tab w:val="left" w:pos="952"/>
              </w:tabs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2. </w:t>
            </w:r>
            <w:proofErr w:type="gramStart"/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 целях осуществления таможенного контроля, совершения грузовых и иных операций в отношении товаров и транспортных средств вне постоянных зон таможенного контроля руководителем территориального органа государственных доходов </w:t>
            </w:r>
            <w:r w:rsidRPr="008D4F6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</w:t>
            </w:r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7875B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областям, городам республиканского значения и столицы</w:t>
            </w:r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(далее – территориальный орган) или его заместителем, на основании служебной записки должностного лица территориального органа, в том числе </w:t>
            </w:r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по заявлению заинтересованного лица, составленного в произвольной форме, принимается решение</w:t>
            </w:r>
            <w:proofErr w:type="gramEnd"/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о создании временной зоны таможенного контроля.</w:t>
            </w:r>
          </w:p>
        </w:tc>
        <w:tc>
          <w:tcPr>
            <w:tcW w:w="4961" w:type="dxa"/>
          </w:tcPr>
          <w:p w:rsidR="007875BC" w:rsidRDefault="007875BC" w:rsidP="008D4F65">
            <w:pPr>
              <w:widowControl w:val="0"/>
              <w:tabs>
                <w:tab w:val="left" w:pos="952"/>
              </w:tabs>
              <w:spacing w:after="0" w:line="240" w:lineRule="auto"/>
              <w:ind w:firstLine="7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2. </w:t>
            </w:r>
            <w:proofErr w:type="gramStart"/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 целях осуществления таможенного контроля, совершения грузовых и иных операций в отношении товаров и транспортных средств вне постоянных зон таможенного контроля руководителем территориального органа государственных доходов </w:t>
            </w:r>
            <w:r w:rsidRPr="008D4F6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</w:t>
            </w:r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8D4F65" w:rsidRPr="008D4F6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столице, области, городу республиканского значения </w:t>
            </w:r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(далее – территориальный орган) или его заместителем, на основании служебной записки должностного лица территориального органа, в том числе по заявлению </w:t>
            </w:r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заинтересованного лица, составленного в произвольной форме, принимается решение о</w:t>
            </w:r>
            <w:proofErr w:type="gramEnd"/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gramStart"/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создании</w:t>
            </w:r>
            <w:proofErr w:type="gramEnd"/>
            <w:r w:rsidRPr="007875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временной зоны таможенного контроля.</w:t>
            </w:r>
          </w:p>
        </w:tc>
        <w:tc>
          <w:tcPr>
            <w:tcW w:w="2670" w:type="dxa"/>
          </w:tcPr>
          <w:p w:rsidR="007875BC" w:rsidRPr="00F662B3" w:rsidRDefault="008D4F65" w:rsidP="00FC0F9D">
            <w:pPr>
              <w:spacing w:after="0" w:line="240" w:lineRule="auto"/>
              <w:ind w:firstLine="435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В целях п</w:t>
            </w:r>
            <w:r w:rsidRPr="00750B3C">
              <w:rPr>
                <w:rFonts w:ascii="Times New Roman" w:hAnsi="Times New Roman" w:cs="Times New Roman"/>
                <w:sz w:val="28"/>
              </w:rPr>
              <w:t>риведени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750B3C">
              <w:rPr>
                <w:rFonts w:ascii="Times New Roman" w:hAnsi="Times New Roman" w:cs="Times New Roman"/>
                <w:sz w:val="28"/>
              </w:rPr>
              <w:t xml:space="preserve"> в соответствие с Конституцией Республики Казахстан</w:t>
            </w:r>
            <w:r w:rsidR="00002F4C">
              <w:rPr>
                <w:rFonts w:ascii="Times New Roman" w:hAnsi="Times New Roman" w:cs="Times New Roman"/>
                <w:sz w:val="28"/>
              </w:rPr>
              <w:t>, принятой на референдуме</w:t>
            </w:r>
            <w:r w:rsidR="00FC0F9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FC0F9D">
              <w:rPr>
                <w:rFonts w:ascii="Times New Roman" w:hAnsi="Times New Roman" w:cs="Times New Roman"/>
                <w:sz w:val="28"/>
              </w:rPr>
              <w:t>15 марта 2026 года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516529" w:rsidRPr="00585F78" w:rsidTr="00303233">
        <w:tc>
          <w:tcPr>
            <w:tcW w:w="14601" w:type="dxa"/>
            <w:gridSpan w:val="5"/>
          </w:tcPr>
          <w:p w:rsidR="00585F78" w:rsidRDefault="00585F78" w:rsidP="009A69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</w:pPr>
            <w:r w:rsidRPr="00585F78"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  <w:lastRenderedPageBreak/>
              <w:t xml:space="preserve">Требования к расположению (кроме свободного склада), обустройству и оборудованию сооружений, помещений (частей помещений) и (или) открытых площадок, предназначенных для использования или используемых в качестве склада временного хранения, таможенного склада открытого и закрытого типа, свободного склада, включая требования к ограждению и оснащению системой видеонаблюдения периметра </w:t>
            </w:r>
          </w:p>
          <w:p w:rsidR="00516529" w:rsidRPr="00585F78" w:rsidRDefault="00585F78" w:rsidP="009A69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</w:pPr>
            <w:r w:rsidRPr="00585F78"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  <w:t>территории свободного склада</w:t>
            </w:r>
          </w:p>
        </w:tc>
      </w:tr>
      <w:tr w:rsidR="00743C19" w:rsidRPr="003321D3" w:rsidTr="00303233">
        <w:trPr>
          <w:trHeight w:val="285"/>
        </w:trPr>
        <w:tc>
          <w:tcPr>
            <w:tcW w:w="567" w:type="dxa"/>
          </w:tcPr>
          <w:p w:rsidR="00743C19" w:rsidRDefault="00197228" w:rsidP="00F37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1418" w:type="dxa"/>
          </w:tcPr>
          <w:p w:rsidR="00D0724F" w:rsidRDefault="00D0724F" w:rsidP="00DD4A31">
            <w:pPr>
              <w:widowControl w:val="0"/>
              <w:tabs>
                <w:tab w:val="left" w:pos="9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D0724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подпункт 7) части первой пункта 4</w:t>
            </w:r>
          </w:p>
          <w:p w:rsidR="00743C19" w:rsidRDefault="00743C19" w:rsidP="00DD4A31">
            <w:pPr>
              <w:widowControl w:val="0"/>
              <w:tabs>
                <w:tab w:val="left" w:pos="9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985" w:type="dxa"/>
          </w:tcPr>
          <w:p w:rsidR="00743C19" w:rsidRPr="00743C19" w:rsidRDefault="00A51F0A" w:rsidP="004247C2">
            <w:pPr>
              <w:widowControl w:val="0"/>
              <w:tabs>
                <w:tab w:val="left" w:pos="952"/>
                <w:tab w:val="left" w:pos="1134"/>
              </w:tabs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43C1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7) возможность передачи в территориальные органы государственных доходов </w:t>
            </w:r>
            <w:r w:rsidRPr="0027694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r w:rsidRPr="00743C1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областям, городам республиканского значения и столицы</w:t>
            </w:r>
            <w:r w:rsidRPr="00743C1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электронном виде сведений, содержащихся в отчетности о товарах, находящихся на Складах, и получение в электронном виде сведений о выпуске товаров, находящихся на Складах.</w:t>
            </w:r>
          </w:p>
        </w:tc>
        <w:tc>
          <w:tcPr>
            <w:tcW w:w="4961" w:type="dxa"/>
          </w:tcPr>
          <w:p w:rsidR="00743C19" w:rsidRPr="00743C19" w:rsidRDefault="00743C19" w:rsidP="004247C2">
            <w:pPr>
              <w:widowControl w:val="0"/>
              <w:tabs>
                <w:tab w:val="left" w:pos="952"/>
                <w:tab w:val="left" w:pos="1134"/>
              </w:tabs>
              <w:spacing w:after="0" w:line="240" w:lineRule="auto"/>
              <w:ind w:firstLine="57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43C1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7) возможность передачи в территориальные органы государственных доходов </w:t>
            </w:r>
            <w:r w:rsidR="00276947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 xml:space="preserve">по </w:t>
            </w:r>
            <w:r w:rsidRPr="008D4F6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столице, области, городу республиканского значения </w:t>
            </w:r>
            <w:r w:rsidRPr="00743C1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 электронном виде сведений, содержащихся в отчетности о товарах, находящихся на Складах, и получение в электронном виде сведений о выпуске товаров, находящихся на Складах.    </w:t>
            </w:r>
          </w:p>
        </w:tc>
        <w:tc>
          <w:tcPr>
            <w:tcW w:w="2670" w:type="dxa"/>
          </w:tcPr>
          <w:p w:rsidR="00743C19" w:rsidRDefault="00565513" w:rsidP="00FC0F9D">
            <w:pPr>
              <w:spacing w:after="0" w:line="240" w:lineRule="auto"/>
              <w:ind w:firstLine="435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565513">
              <w:rPr>
                <w:rFonts w:ascii="Times New Roman" w:hAnsi="Times New Roman" w:cs="Times New Roman"/>
                <w:bCs/>
                <w:sz w:val="28"/>
                <w:szCs w:val="24"/>
              </w:rPr>
              <w:t>В целях приведения в соответствие с Конституцией Республики Казахстан</w:t>
            </w:r>
            <w:r w:rsidR="00FC0F9D">
              <w:rPr>
                <w:rFonts w:ascii="Times New Roman" w:hAnsi="Times New Roman" w:cs="Times New Roman"/>
                <w:sz w:val="28"/>
              </w:rPr>
              <w:t>, принятой на референдуме 15 марта 2026 года.</w:t>
            </w:r>
          </w:p>
        </w:tc>
      </w:tr>
      <w:tr w:rsidR="00A01CCB" w:rsidRPr="003321D3" w:rsidTr="00AA0A03">
        <w:trPr>
          <w:trHeight w:val="285"/>
        </w:trPr>
        <w:tc>
          <w:tcPr>
            <w:tcW w:w="14601" w:type="dxa"/>
            <w:gridSpan w:val="5"/>
          </w:tcPr>
          <w:p w:rsidR="00A01CCB" w:rsidRPr="00565513" w:rsidRDefault="00A01CCB" w:rsidP="00D84E28">
            <w:pPr>
              <w:spacing w:after="0" w:line="240" w:lineRule="auto"/>
              <w:ind w:firstLine="719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A01CCB">
              <w:rPr>
                <w:rFonts w:ascii="Times New Roman" w:hAnsi="Times New Roman" w:cs="Times New Roman"/>
                <w:bCs/>
                <w:sz w:val="28"/>
                <w:szCs w:val="24"/>
              </w:rPr>
              <w:t>Требования к расположению, обустройству и оборудованию магазинов беспошлинной торговли, в том числе оснащению системой видеонаблюдения, правила их учреждения и функционирования</w:t>
            </w:r>
          </w:p>
        </w:tc>
      </w:tr>
      <w:tr w:rsidR="00A01CCB" w:rsidRPr="003321D3" w:rsidTr="00303233">
        <w:trPr>
          <w:trHeight w:val="285"/>
        </w:trPr>
        <w:tc>
          <w:tcPr>
            <w:tcW w:w="567" w:type="dxa"/>
          </w:tcPr>
          <w:p w:rsidR="00A01CCB" w:rsidRDefault="004065F5" w:rsidP="00F37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1418" w:type="dxa"/>
          </w:tcPr>
          <w:p w:rsidR="00A01CCB" w:rsidRDefault="00A01CCB" w:rsidP="00DD4A31">
            <w:pPr>
              <w:widowControl w:val="0"/>
              <w:tabs>
                <w:tab w:val="left" w:pos="9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пункт 8</w:t>
            </w:r>
          </w:p>
        </w:tc>
        <w:tc>
          <w:tcPr>
            <w:tcW w:w="4985" w:type="dxa"/>
          </w:tcPr>
          <w:p w:rsidR="00A01CCB" w:rsidRPr="00743C19" w:rsidRDefault="00A01CCB" w:rsidP="00565513">
            <w:pPr>
              <w:widowControl w:val="0"/>
              <w:tabs>
                <w:tab w:val="left" w:pos="952"/>
                <w:tab w:val="left" w:pos="1134"/>
              </w:tabs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1C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8. </w:t>
            </w:r>
            <w:proofErr w:type="gramStart"/>
            <w:r w:rsidRPr="00A01C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При приостановлении деятельности МБТ товары, помещенные под таможенную процедуру беспошлинной торговли, подлежат помещению под таможенные процедуры, применимые к иностранным товарам, а товары </w:t>
            </w:r>
            <w:r w:rsidRPr="00A01C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Евразийского экономического союза – помещению под таможенную процедуру экспорта или вывозу из МБТ на таможенную территорию Евразийского экономического союза в течение шестидесяти календарных дней со дня принятия соответствующего </w:t>
            </w:r>
            <w:r w:rsidRPr="00FC0F9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приказа</w:t>
            </w:r>
            <w:r w:rsidRPr="00A01C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руководителя территориального органа государственных доходов </w:t>
            </w:r>
            <w:r w:rsidRPr="00A01CC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по областям, городам республиканского значения</w:t>
            </w:r>
            <w:proofErr w:type="gramEnd"/>
            <w:r w:rsidRPr="00A01CC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и столицы</w:t>
            </w:r>
            <w:r w:rsidRPr="00A01C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(далее – территориальный орган), либо лица, его замещающего, либо заместителя руководителя территориального органа.</w:t>
            </w:r>
          </w:p>
        </w:tc>
        <w:tc>
          <w:tcPr>
            <w:tcW w:w="4961" w:type="dxa"/>
          </w:tcPr>
          <w:p w:rsidR="00A01CCB" w:rsidRPr="00743C19" w:rsidRDefault="00A01CCB" w:rsidP="00FC0F9D">
            <w:pPr>
              <w:widowControl w:val="0"/>
              <w:tabs>
                <w:tab w:val="left" w:pos="952"/>
                <w:tab w:val="left" w:pos="1134"/>
              </w:tabs>
              <w:spacing w:after="0" w:line="240" w:lineRule="auto"/>
              <w:ind w:firstLine="57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1C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8. </w:t>
            </w:r>
            <w:proofErr w:type="gramStart"/>
            <w:r w:rsidRPr="00A01C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При приостановлении деятельности МБТ товары, помещенные под таможенную процедуру беспошлинной торговли, подлежат помещению под таможенные процедуры, применимые к иностранным товарам, а товары </w:t>
            </w:r>
            <w:r w:rsidRPr="00A01C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Евразийского экономического союза – помещению под таможенную процедуру экспорта или вывозу из МБТ на таможенную территорию Евразийского экономического союза в течение шестидесяти календарных дней со дня принятия соответствующего </w:t>
            </w:r>
            <w:r w:rsidR="00FC0F9D" w:rsidRPr="00FC0F9D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приказа</w:t>
            </w:r>
            <w:r w:rsidRPr="00A01C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руководителя территориального органа государственных доходов </w:t>
            </w:r>
            <w:r w:rsidRPr="00A01CC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по столице, области, городу республиканского</w:t>
            </w:r>
            <w:proofErr w:type="gramEnd"/>
            <w:r w:rsidRPr="00A01CC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значения</w:t>
            </w:r>
            <w:r w:rsidRPr="00A01C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(далее – территориальный орган), либо лица, его замещающего, либо заместителя руководителя территориального органа.</w:t>
            </w:r>
          </w:p>
        </w:tc>
        <w:tc>
          <w:tcPr>
            <w:tcW w:w="2670" w:type="dxa"/>
          </w:tcPr>
          <w:p w:rsidR="00A01CCB" w:rsidRPr="00565513" w:rsidRDefault="00A01CCB" w:rsidP="00A01CCB">
            <w:pPr>
              <w:spacing w:after="0" w:line="240" w:lineRule="auto"/>
              <w:ind w:firstLine="435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56551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В целях приведения в соответствие с Конституцией Республики Казахстан</w:t>
            </w:r>
            <w:r w:rsidR="00FC0F9D">
              <w:rPr>
                <w:rFonts w:ascii="Times New Roman" w:hAnsi="Times New Roman" w:cs="Times New Roman"/>
                <w:sz w:val="28"/>
              </w:rPr>
              <w:t xml:space="preserve">, принятой на </w:t>
            </w:r>
            <w:r w:rsidR="00FC0F9D">
              <w:rPr>
                <w:rFonts w:ascii="Times New Roman" w:hAnsi="Times New Roman" w:cs="Times New Roman"/>
                <w:sz w:val="28"/>
              </w:rPr>
              <w:lastRenderedPageBreak/>
              <w:t>референдуме 15 марта 2026 года.</w:t>
            </w:r>
          </w:p>
        </w:tc>
      </w:tr>
      <w:tr w:rsidR="00BC5AFB" w:rsidRPr="00BC5AFB" w:rsidTr="00E9677C">
        <w:trPr>
          <w:trHeight w:val="285"/>
        </w:trPr>
        <w:tc>
          <w:tcPr>
            <w:tcW w:w="14601" w:type="dxa"/>
            <w:gridSpan w:val="5"/>
          </w:tcPr>
          <w:p w:rsidR="00BC5AFB" w:rsidRPr="00BC5AFB" w:rsidRDefault="00BC5AFB" w:rsidP="00BC5AFB">
            <w:pPr>
              <w:spacing w:after="0" w:line="240" w:lineRule="auto"/>
              <w:ind w:firstLine="43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C5AFB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lastRenderedPageBreak/>
              <w:t>Правила реализации товаров в магазинах беспошлинной торговли</w:t>
            </w:r>
          </w:p>
        </w:tc>
      </w:tr>
      <w:tr w:rsidR="00002F4C" w:rsidRPr="003321D3" w:rsidTr="00303233">
        <w:trPr>
          <w:trHeight w:val="285"/>
        </w:trPr>
        <w:tc>
          <w:tcPr>
            <w:tcW w:w="567" w:type="dxa"/>
          </w:tcPr>
          <w:p w:rsidR="00002F4C" w:rsidRDefault="00711AB2" w:rsidP="00F37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1418" w:type="dxa"/>
          </w:tcPr>
          <w:p w:rsidR="00002F4C" w:rsidRDefault="00002F4C" w:rsidP="00DD4A31">
            <w:pPr>
              <w:widowControl w:val="0"/>
              <w:tabs>
                <w:tab w:val="left" w:pos="9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пункт 4</w:t>
            </w:r>
          </w:p>
        </w:tc>
        <w:tc>
          <w:tcPr>
            <w:tcW w:w="4985" w:type="dxa"/>
          </w:tcPr>
          <w:p w:rsidR="00002F4C" w:rsidRPr="00BC5AFB" w:rsidRDefault="00002F4C" w:rsidP="00052447">
            <w:pPr>
              <w:widowControl w:val="0"/>
              <w:tabs>
                <w:tab w:val="left" w:pos="952"/>
                <w:tab w:val="left" w:pos="1134"/>
              </w:tabs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2F4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4. </w:t>
            </w:r>
            <w:proofErr w:type="gramStart"/>
            <w:r w:rsidRPr="00002F4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Товары в МБТ реализуются с обязательным применением контрольно-кассовых машин в соответствии с пунктом 1 статьи </w:t>
            </w:r>
            <w:r w:rsidRPr="00912CD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16</w:t>
            </w:r>
            <w:r w:rsidR="00052447" w:rsidRPr="00912CD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6</w:t>
            </w:r>
            <w:r w:rsidR="0005244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052447" w:rsidRPr="009258C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Кодекса Республики Казахстан</w:t>
            </w:r>
            <w:r w:rsidR="0005244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052447" w:rsidRPr="0005244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«</w:t>
            </w:r>
            <w:r w:rsidRPr="0005244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 налогах и других обязательных платежах в бюджет</w:t>
            </w:r>
            <w:r w:rsidR="00052447" w:rsidRPr="0005244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»</w:t>
            </w:r>
            <w:r w:rsidRPr="0005244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(Налоговый кодекс) </w:t>
            </w:r>
            <w:r w:rsidRPr="00770D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(далее – Налоговый кодекс)</w:t>
            </w:r>
            <w:r w:rsidRPr="00002F4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а также с соблюдением требований по выписке счета-фактуры и передаче его покупателю товаров в соответствии со </w:t>
            </w:r>
            <w:r w:rsidRPr="00912CD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статьями 412, 41</w:t>
            </w:r>
            <w:r w:rsidRPr="00E1209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</w:t>
            </w:r>
            <w:r w:rsidRPr="00002F4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Налогового кодекса.</w:t>
            </w:r>
            <w:proofErr w:type="gramEnd"/>
          </w:p>
        </w:tc>
        <w:tc>
          <w:tcPr>
            <w:tcW w:w="4961" w:type="dxa"/>
          </w:tcPr>
          <w:p w:rsidR="00002F4C" w:rsidRPr="00C47A57" w:rsidRDefault="00002F4C" w:rsidP="00912CDA">
            <w:pPr>
              <w:widowControl w:val="0"/>
              <w:tabs>
                <w:tab w:val="left" w:pos="952"/>
                <w:tab w:val="left" w:pos="1134"/>
              </w:tabs>
              <w:spacing w:after="0" w:line="240" w:lineRule="auto"/>
              <w:ind w:firstLine="57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2F4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4. Товары в МБТ реализуются с обязательным применением контрольно-кассовых машин в соответствии с пунктом 1 статьи </w:t>
            </w:r>
            <w:r w:rsidRPr="00912CD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</w:t>
            </w:r>
            <w:r w:rsidR="00912CDA" w:rsidRPr="00912CD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10</w:t>
            </w:r>
            <w:r w:rsidRPr="00912CD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r w:rsidR="00770D04" w:rsidRPr="009258C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Налогового</w:t>
            </w:r>
            <w:r w:rsidR="00770D04" w:rsidRPr="00770D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bookmarkStart w:id="0" w:name="_GoBack"/>
            <w:r w:rsidR="00770D04" w:rsidRPr="009258C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кодекса</w:t>
            </w:r>
            <w:r w:rsidR="00770D04" w:rsidRPr="009258C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r w:rsidR="00770D04" w:rsidRPr="009258C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Республики Казахстан</w:t>
            </w:r>
            <w:r w:rsidR="00770D04" w:rsidRPr="009258C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</w:t>
            </w:r>
            <w:r w:rsidRPr="009258C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(</w:t>
            </w:r>
            <w:bookmarkEnd w:id="0"/>
            <w:r w:rsidRPr="00002F4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далее – Налоговый кодекс), а также с соблюдением требований по выписке счета-фактуры и передаче его покупателю товаров в соответствии со </w:t>
            </w:r>
            <w:r w:rsidR="00912CDA" w:rsidRPr="007943A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статьей 207</w:t>
            </w:r>
            <w:r w:rsidR="00912C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002F4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Налогового кодекса.</w:t>
            </w:r>
          </w:p>
        </w:tc>
        <w:tc>
          <w:tcPr>
            <w:tcW w:w="2670" w:type="dxa"/>
          </w:tcPr>
          <w:p w:rsidR="00002F4C" w:rsidRPr="00C47A57" w:rsidRDefault="00F75147" w:rsidP="00E1209A">
            <w:pPr>
              <w:spacing w:after="0" w:line="240" w:lineRule="auto"/>
              <w:ind w:firstLine="435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В целях приведения в соответствие с</w:t>
            </w:r>
            <w:r w:rsidR="00711AB2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="00711AB2" w:rsidRPr="009C705F">
              <w:rPr>
                <w:rFonts w:ascii="Times New Roman" w:hAnsi="Times New Roman" w:cs="Times New Roman"/>
                <w:bCs/>
                <w:sz w:val="28"/>
                <w:szCs w:val="24"/>
              </w:rPr>
              <w:t>новым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Нал</w:t>
            </w:r>
            <w:r w:rsidR="00711AB2">
              <w:rPr>
                <w:rFonts w:ascii="Times New Roman" w:hAnsi="Times New Roman" w:cs="Times New Roman"/>
                <w:bCs/>
                <w:sz w:val="28"/>
                <w:szCs w:val="24"/>
              </w:rPr>
              <w:t>оговым кодексом Республики Каз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ахстан</w:t>
            </w:r>
            <w:r w:rsidR="00E1209A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 xml:space="preserve">, в соответствии с которым положения об использовании контрольно-кассовых машин и </w:t>
            </w:r>
            <w:r w:rsidR="00E1209A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lastRenderedPageBreak/>
              <w:t xml:space="preserve">выписке </w:t>
            </w:r>
            <w:proofErr w:type="gramStart"/>
            <w:r w:rsidR="00E1209A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счет-фактур</w:t>
            </w:r>
            <w:proofErr w:type="gramEnd"/>
            <w:r w:rsidR="00E1209A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 xml:space="preserve"> установлены статьями 110 и 207 соответственно</w:t>
            </w:r>
            <w:r w:rsidR="00711AB2">
              <w:rPr>
                <w:rFonts w:ascii="Times New Roman" w:hAnsi="Times New Roman" w:cs="Times New Roman"/>
                <w:bCs/>
                <w:sz w:val="28"/>
                <w:szCs w:val="24"/>
              </w:rPr>
              <w:t>.</w:t>
            </w:r>
          </w:p>
        </w:tc>
      </w:tr>
      <w:tr w:rsidR="00BC5AFB" w:rsidRPr="003321D3" w:rsidTr="00303233">
        <w:trPr>
          <w:trHeight w:val="285"/>
        </w:trPr>
        <w:tc>
          <w:tcPr>
            <w:tcW w:w="567" w:type="dxa"/>
          </w:tcPr>
          <w:p w:rsidR="00BC5AFB" w:rsidRDefault="00711AB2" w:rsidP="00F37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lastRenderedPageBreak/>
              <w:t>5</w:t>
            </w:r>
            <w:r w:rsidR="004065F5">
              <w:rPr>
                <w:rFonts w:ascii="Times New Roman" w:eastAsia="Calibri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418" w:type="dxa"/>
          </w:tcPr>
          <w:p w:rsidR="00BC5AFB" w:rsidRDefault="00BC5AFB" w:rsidP="00DD4A31">
            <w:pPr>
              <w:widowControl w:val="0"/>
              <w:tabs>
                <w:tab w:val="left" w:pos="9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пункт 6</w:t>
            </w:r>
          </w:p>
        </w:tc>
        <w:tc>
          <w:tcPr>
            <w:tcW w:w="4985" w:type="dxa"/>
          </w:tcPr>
          <w:p w:rsidR="00BC5AFB" w:rsidRPr="00A01CCB" w:rsidRDefault="00BC5AFB" w:rsidP="00565513">
            <w:pPr>
              <w:widowControl w:val="0"/>
              <w:tabs>
                <w:tab w:val="left" w:pos="952"/>
                <w:tab w:val="left" w:pos="1134"/>
              </w:tabs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C5AF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6. Товары помещаются на склад МБТ в присутствии или с </w:t>
            </w:r>
            <w:proofErr w:type="gramStart"/>
            <w:r w:rsidRPr="00BC5AF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ведома</w:t>
            </w:r>
            <w:proofErr w:type="gramEnd"/>
            <w:r w:rsidRPr="00BC5AF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должностных лиц территориальных органов государственных доходов по </w:t>
            </w:r>
            <w:r w:rsidRPr="00C47A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областям, городам республиканского значения и столицы</w:t>
            </w:r>
            <w:r w:rsidRPr="00BC5AF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BC5AFB" w:rsidRPr="00A01CCB" w:rsidRDefault="00C47A57" w:rsidP="00C47A57">
            <w:pPr>
              <w:widowControl w:val="0"/>
              <w:tabs>
                <w:tab w:val="left" w:pos="952"/>
                <w:tab w:val="left" w:pos="1134"/>
              </w:tabs>
              <w:spacing w:after="0" w:line="240" w:lineRule="auto"/>
              <w:ind w:firstLine="57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7A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6. Товары помещаются на склад МБТ в присутствии или с </w:t>
            </w:r>
            <w:proofErr w:type="gramStart"/>
            <w:r w:rsidRPr="00C47A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ведома</w:t>
            </w:r>
            <w:proofErr w:type="gramEnd"/>
            <w:r w:rsidRPr="00C47A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должностных лиц территориальных органов государственных доходов по </w:t>
            </w:r>
            <w:r w:rsidRPr="00C47A5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столице, области, городу республиканского значения</w:t>
            </w:r>
            <w:r w:rsidRPr="00C47A5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2670" w:type="dxa"/>
          </w:tcPr>
          <w:p w:rsidR="00BC5AFB" w:rsidRPr="00565513" w:rsidRDefault="007943A7" w:rsidP="007943A7">
            <w:pPr>
              <w:spacing w:after="0" w:line="240" w:lineRule="auto"/>
              <w:ind w:firstLine="435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943A7">
              <w:rPr>
                <w:rFonts w:ascii="Times New Roman" w:hAnsi="Times New Roman" w:cs="Times New Roman"/>
                <w:bCs/>
                <w:sz w:val="28"/>
                <w:szCs w:val="24"/>
              </w:rPr>
              <w:t>В целях приведения в соответствие с Конституцией Республики Казахстан, принятой на референдуме 15 марта 2026 года.</w:t>
            </w:r>
          </w:p>
        </w:tc>
      </w:tr>
    </w:tbl>
    <w:p w:rsidR="00F37DA0" w:rsidRPr="003321D3" w:rsidRDefault="00F37DA0" w:rsidP="003321D3">
      <w:pPr>
        <w:spacing w:after="0" w:line="240" w:lineRule="auto"/>
        <w:rPr>
          <w:rFonts w:ascii="Calibri" w:eastAsia="Calibri" w:hAnsi="Calibri" w:cs="Times New Roman"/>
          <w:sz w:val="24"/>
        </w:rPr>
      </w:pPr>
    </w:p>
    <w:sectPr w:rsidR="00F37DA0" w:rsidRPr="003321D3" w:rsidSect="009444FA">
      <w:headerReference w:type="default" r:id="rId7"/>
      <w:pgSz w:w="16838" w:h="11906" w:orient="landscape"/>
      <w:pgMar w:top="1418" w:right="1418" w:bottom="851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2F0" w:rsidRDefault="008772F0">
      <w:pPr>
        <w:spacing w:after="0" w:line="240" w:lineRule="auto"/>
      </w:pPr>
      <w:r>
        <w:separator/>
      </w:r>
    </w:p>
  </w:endnote>
  <w:endnote w:type="continuationSeparator" w:id="0">
    <w:p w:rsidR="008772F0" w:rsidRDefault="00877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2F0" w:rsidRDefault="008772F0">
      <w:pPr>
        <w:spacing w:after="0" w:line="240" w:lineRule="auto"/>
      </w:pPr>
      <w:r>
        <w:separator/>
      </w:r>
    </w:p>
  </w:footnote>
  <w:footnote w:type="continuationSeparator" w:id="0">
    <w:p w:rsidR="008772F0" w:rsidRDefault="00877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93247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444FA" w:rsidRPr="00500215" w:rsidRDefault="00F37DA0" w:rsidP="00500215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500215">
          <w:rPr>
            <w:rFonts w:ascii="Times New Roman" w:hAnsi="Times New Roman"/>
            <w:sz w:val="28"/>
            <w:szCs w:val="28"/>
          </w:rPr>
          <w:fldChar w:fldCharType="begin"/>
        </w:r>
        <w:r w:rsidRPr="0050021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00215">
          <w:rPr>
            <w:rFonts w:ascii="Times New Roman" w:hAnsi="Times New Roman"/>
            <w:sz w:val="28"/>
            <w:szCs w:val="28"/>
          </w:rPr>
          <w:fldChar w:fldCharType="separate"/>
        </w:r>
        <w:r w:rsidR="009258C4">
          <w:rPr>
            <w:rFonts w:ascii="Times New Roman" w:hAnsi="Times New Roman"/>
            <w:noProof/>
            <w:sz w:val="28"/>
            <w:szCs w:val="28"/>
          </w:rPr>
          <w:t>3</w:t>
        </w:r>
        <w:r w:rsidRPr="0050021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444FA" w:rsidRDefault="008772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DA0"/>
    <w:rsid w:val="0000003C"/>
    <w:rsid w:val="00002F4C"/>
    <w:rsid w:val="00040384"/>
    <w:rsid w:val="00041EFF"/>
    <w:rsid w:val="00052447"/>
    <w:rsid w:val="00056FEA"/>
    <w:rsid w:val="00071BFA"/>
    <w:rsid w:val="000910B6"/>
    <w:rsid w:val="0009631A"/>
    <w:rsid w:val="001157DE"/>
    <w:rsid w:val="001243AB"/>
    <w:rsid w:val="0013017A"/>
    <w:rsid w:val="0013024E"/>
    <w:rsid w:val="00155D3C"/>
    <w:rsid w:val="00172814"/>
    <w:rsid w:val="00185A15"/>
    <w:rsid w:val="00197228"/>
    <w:rsid w:val="001E4EDF"/>
    <w:rsid w:val="001E59F8"/>
    <w:rsid w:val="001F2971"/>
    <w:rsid w:val="00206EBD"/>
    <w:rsid w:val="00207E9D"/>
    <w:rsid w:val="00223495"/>
    <w:rsid w:val="00224265"/>
    <w:rsid w:val="00243C6C"/>
    <w:rsid w:val="00246293"/>
    <w:rsid w:val="00253A38"/>
    <w:rsid w:val="00276947"/>
    <w:rsid w:val="00286851"/>
    <w:rsid w:val="002928A2"/>
    <w:rsid w:val="002B1FA8"/>
    <w:rsid w:val="002B5437"/>
    <w:rsid w:val="002C4EE5"/>
    <w:rsid w:val="002E6E5A"/>
    <w:rsid w:val="00303233"/>
    <w:rsid w:val="003321D3"/>
    <w:rsid w:val="00337A1F"/>
    <w:rsid w:val="00347477"/>
    <w:rsid w:val="0038281B"/>
    <w:rsid w:val="003A3323"/>
    <w:rsid w:val="003C06DD"/>
    <w:rsid w:val="003C2F28"/>
    <w:rsid w:val="003D7C07"/>
    <w:rsid w:val="00403DB2"/>
    <w:rsid w:val="004065F5"/>
    <w:rsid w:val="004135E7"/>
    <w:rsid w:val="004247C2"/>
    <w:rsid w:val="00434EC6"/>
    <w:rsid w:val="00465541"/>
    <w:rsid w:val="00486EF0"/>
    <w:rsid w:val="004E0B50"/>
    <w:rsid w:val="004F2027"/>
    <w:rsid w:val="00510982"/>
    <w:rsid w:val="00516529"/>
    <w:rsid w:val="005233FF"/>
    <w:rsid w:val="005271D6"/>
    <w:rsid w:val="005358A0"/>
    <w:rsid w:val="00536A66"/>
    <w:rsid w:val="00552BAE"/>
    <w:rsid w:val="00565513"/>
    <w:rsid w:val="00585F78"/>
    <w:rsid w:val="00597D60"/>
    <w:rsid w:val="005A3D6D"/>
    <w:rsid w:val="005B12BE"/>
    <w:rsid w:val="005B7BA7"/>
    <w:rsid w:val="005C12FB"/>
    <w:rsid w:val="005F6034"/>
    <w:rsid w:val="006050B8"/>
    <w:rsid w:val="00633F07"/>
    <w:rsid w:val="006671BD"/>
    <w:rsid w:val="00681441"/>
    <w:rsid w:val="006A2468"/>
    <w:rsid w:val="006C1897"/>
    <w:rsid w:val="006C66DE"/>
    <w:rsid w:val="006E1728"/>
    <w:rsid w:val="006E301B"/>
    <w:rsid w:val="00701142"/>
    <w:rsid w:val="00711AB2"/>
    <w:rsid w:val="007172DA"/>
    <w:rsid w:val="00721797"/>
    <w:rsid w:val="00737B1B"/>
    <w:rsid w:val="00740422"/>
    <w:rsid w:val="00743C19"/>
    <w:rsid w:val="00745D27"/>
    <w:rsid w:val="00756BF1"/>
    <w:rsid w:val="00770D04"/>
    <w:rsid w:val="00774027"/>
    <w:rsid w:val="007875BC"/>
    <w:rsid w:val="007943A7"/>
    <w:rsid w:val="007A2CE1"/>
    <w:rsid w:val="007D1455"/>
    <w:rsid w:val="007D2D87"/>
    <w:rsid w:val="007D4133"/>
    <w:rsid w:val="00824470"/>
    <w:rsid w:val="0083735D"/>
    <w:rsid w:val="008421EB"/>
    <w:rsid w:val="0085616A"/>
    <w:rsid w:val="00860BA0"/>
    <w:rsid w:val="00872221"/>
    <w:rsid w:val="008772F0"/>
    <w:rsid w:val="008A083D"/>
    <w:rsid w:val="008B3D31"/>
    <w:rsid w:val="008C7A4C"/>
    <w:rsid w:val="008D4F65"/>
    <w:rsid w:val="008D7FA4"/>
    <w:rsid w:val="008E15F5"/>
    <w:rsid w:val="00912CDA"/>
    <w:rsid w:val="009258C4"/>
    <w:rsid w:val="00926DB2"/>
    <w:rsid w:val="00957F66"/>
    <w:rsid w:val="00964A2A"/>
    <w:rsid w:val="009859BF"/>
    <w:rsid w:val="009A1F4D"/>
    <w:rsid w:val="009A6497"/>
    <w:rsid w:val="009A69BF"/>
    <w:rsid w:val="009B349E"/>
    <w:rsid w:val="009B55D6"/>
    <w:rsid w:val="009C1EBB"/>
    <w:rsid w:val="009C705F"/>
    <w:rsid w:val="009E275D"/>
    <w:rsid w:val="009E295E"/>
    <w:rsid w:val="009E6619"/>
    <w:rsid w:val="00A01CCB"/>
    <w:rsid w:val="00A24FA6"/>
    <w:rsid w:val="00A45470"/>
    <w:rsid w:val="00A514B1"/>
    <w:rsid w:val="00A51F0A"/>
    <w:rsid w:val="00A861E4"/>
    <w:rsid w:val="00A932CC"/>
    <w:rsid w:val="00AB356F"/>
    <w:rsid w:val="00AE5A17"/>
    <w:rsid w:val="00B53561"/>
    <w:rsid w:val="00B77494"/>
    <w:rsid w:val="00BB7972"/>
    <w:rsid w:val="00BC2017"/>
    <w:rsid w:val="00BC5AFB"/>
    <w:rsid w:val="00C07A93"/>
    <w:rsid w:val="00C15A7D"/>
    <w:rsid w:val="00C31CF7"/>
    <w:rsid w:val="00C32488"/>
    <w:rsid w:val="00C341A0"/>
    <w:rsid w:val="00C469F2"/>
    <w:rsid w:val="00C47A57"/>
    <w:rsid w:val="00C63982"/>
    <w:rsid w:val="00C80E3E"/>
    <w:rsid w:val="00C83C10"/>
    <w:rsid w:val="00C95E15"/>
    <w:rsid w:val="00CA0947"/>
    <w:rsid w:val="00CA3F3B"/>
    <w:rsid w:val="00CF7A03"/>
    <w:rsid w:val="00D03E4A"/>
    <w:rsid w:val="00D05821"/>
    <w:rsid w:val="00D0724F"/>
    <w:rsid w:val="00D60DA6"/>
    <w:rsid w:val="00D6296F"/>
    <w:rsid w:val="00D6614A"/>
    <w:rsid w:val="00D77DA1"/>
    <w:rsid w:val="00D84E28"/>
    <w:rsid w:val="00DD4A31"/>
    <w:rsid w:val="00DE5009"/>
    <w:rsid w:val="00E1209A"/>
    <w:rsid w:val="00E22F65"/>
    <w:rsid w:val="00E422E0"/>
    <w:rsid w:val="00E535C1"/>
    <w:rsid w:val="00E779BE"/>
    <w:rsid w:val="00E82EAB"/>
    <w:rsid w:val="00EA0E37"/>
    <w:rsid w:val="00EA1A32"/>
    <w:rsid w:val="00EF4F4C"/>
    <w:rsid w:val="00F01D81"/>
    <w:rsid w:val="00F167E0"/>
    <w:rsid w:val="00F27BF1"/>
    <w:rsid w:val="00F36F6A"/>
    <w:rsid w:val="00F37DA0"/>
    <w:rsid w:val="00F662B3"/>
    <w:rsid w:val="00F75147"/>
    <w:rsid w:val="00F86415"/>
    <w:rsid w:val="00F9215A"/>
    <w:rsid w:val="00FB590A"/>
    <w:rsid w:val="00FC0F9D"/>
    <w:rsid w:val="00FC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DA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37DA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C2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0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DA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37DA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C2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0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2709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Тощевикова Оксана</dc:creator>
  <cp:lastModifiedBy>Тощевикова Оксана</cp:lastModifiedBy>
  <cp:revision>121</cp:revision>
  <cp:lastPrinted>2026-06-24T09:25:00Z</cp:lastPrinted>
  <dcterms:created xsi:type="dcterms:W3CDTF">2023-09-29T05:09:00Z</dcterms:created>
  <dcterms:modified xsi:type="dcterms:W3CDTF">2026-06-24T12:00:00Z</dcterms:modified>
</cp:coreProperties>
</file>